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755F" w14:textId="0FC629D4" w:rsidR="0095542A" w:rsidRPr="0095542A" w:rsidRDefault="0095542A" w:rsidP="0095542A">
      <w:pPr>
        <w:pBdr>
          <w:top w:val="single" w:sz="6" w:space="2" w:color="EEEEEE"/>
          <w:bottom w:val="single" w:sz="6" w:space="2" w:color="EEEEEE"/>
        </w:pBdr>
        <w:spacing w:after="150" w:line="540" w:lineRule="atLeast"/>
        <w:outlineLvl w:val="0"/>
        <w:rPr>
          <w:rFonts w:ascii="Helvetica" w:eastAsia="Times New Roman" w:hAnsi="Helvetica" w:cs="Helvetica"/>
          <w:b/>
          <w:bCs/>
          <w:color w:val="555555"/>
          <w:kern w:val="36"/>
          <w:sz w:val="45"/>
          <w:szCs w:val="45"/>
          <w:lang w:eastAsia="ru-RU"/>
        </w:rPr>
      </w:pPr>
      <w:r w:rsidRPr="0095542A">
        <w:rPr>
          <w:rFonts w:ascii="Helvetica" w:eastAsia="Times New Roman" w:hAnsi="Helvetica" w:cs="Helvetica"/>
          <w:b/>
          <w:bCs/>
          <w:color w:val="555555"/>
          <w:kern w:val="36"/>
          <w:sz w:val="45"/>
          <w:szCs w:val="45"/>
          <w:lang w:eastAsia="ru-RU"/>
        </w:rPr>
        <w:t>Малоизвестные факты о произведениях Уильяма Шекспира, которые вас удивят</w:t>
      </w:r>
    </w:p>
    <w:p w14:paraId="468A9301" w14:textId="77777777" w:rsidR="0095542A" w:rsidRPr="0095542A" w:rsidRDefault="0095542A" w:rsidP="0095542A">
      <w:pPr>
        <w:spacing w:after="15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Задумывались ли вы, что мы знаем о жизни и творчестве Шекспира на самом деле? Его пьесы известны по всему миру, но за его жизнью скрываются интересные и малоизвестные факты. Давайте раскроем несколько тайн величайшего драматурга!</w:t>
      </w:r>
    </w:p>
    <w:p w14:paraId="4D3670DE" w14:textId="77777777" w:rsidR="0095542A" w:rsidRPr="0095542A" w:rsidRDefault="0095542A" w:rsidP="0095542A">
      <w:pPr>
        <w:spacing w:after="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</w:p>
    <w:p w14:paraId="3C94D6E1" w14:textId="3D984C0D" w:rsidR="0095542A" w:rsidRPr="0095542A" w:rsidRDefault="0095542A" w:rsidP="0095542A">
      <w:pPr>
        <w:spacing w:after="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95542A">
        <w:rPr>
          <w:rFonts w:ascii="Helvetica" w:eastAsia="Times New Roman" w:hAnsi="Helvetica" w:cs="Helvetica"/>
          <w:noProof/>
          <w:color w:val="167AC6"/>
          <w:sz w:val="30"/>
          <w:szCs w:val="30"/>
          <w:lang w:eastAsia="ru-RU"/>
        </w:rPr>
        <w:drawing>
          <wp:inline distT="0" distB="0" distL="0" distR="0" wp14:anchorId="687A40C3" wp14:editId="7D764740">
            <wp:extent cx="5940425" cy="3956050"/>
            <wp:effectExtent l="0" t="0" r="3175" b="6350"/>
            <wp:docPr id="1" name="Рисунок 1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01EEE" w14:textId="77777777" w:rsidR="0095542A" w:rsidRPr="0095542A" w:rsidRDefault="0095542A" w:rsidP="009554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Загадка истинной даты рождения. Хотя точная дата рождения Уильяма Шекспира неизвестна, считается, что он был крещен 26 апреля 1564 года в городе Стратфорд-апон-Эйвон. Таким образом, предполагается, что его день рождения приходится на 23 апреля, что совпадает с Днем Святого Георгия, патрона Англии.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Писатель-актер. Шекспир был не только великим драматургом, но и актером. Он был членом труппы "Королевских актеров", известных также как "Компания лорда Чемберлена". Шекспир не только написал свои пьесы, но и исполнял в них роли на сцене.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lastRenderedPageBreak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Интересен факт, что когда на сцене ставился «Гамлет», Шекспир играл тень убитого отца принца.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До наших дней дошли 154 сонета, 38 пьес, 4 поэмы и 3 эпитафии, принадлежащие перу Шекспира.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Лишь спустя 100 лет после предполагаемой смерти великого драматурга библиотека Кембриджского университета приобрела экземпляр Первого фолио (первого собрания пьес Шекспира, изданного в 1623 году).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В 1737 году поэт Александр Поуп впервые назвал Шекспира «божественным».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В произведениях Шекспира 28 289 уникальных словоформ, 12 493 встречаются только один раз.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6,166 миллиона долларов заплатили в 2001 году на аукционе Christie’s в Нью-Йорке за один из экземпляров первого собрания пьес Шекспира. Примерно 750 экземпляров Первого фолио были изданы в 1623 году. Из них до наших дней дошло около трети.</w:t>
      </w:r>
    </w:p>
    <w:p w14:paraId="421F485C" w14:textId="77777777" w:rsidR="0095542A" w:rsidRPr="0095542A" w:rsidRDefault="0095542A" w:rsidP="0095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7B83B" w14:textId="62E6CF55" w:rsidR="0095542A" w:rsidRPr="0095542A" w:rsidRDefault="0095542A" w:rsidP="00955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95542A">
        <w:rPr>
          <w:rFonts w:ascii="Helvetica" w:eastAsia="Times New Roman" w:hAnsi="Helvetica" w:cs="Helvetica"/>
          <w:noProof/>
          <w:color w:val="167AC6"/>
          <w:sz w:val="30"/>
          <w:szCs w:val="30"/>
          <w:lang w:eastAsia="ru-RU"/>
        </w:rPr>
        <w:lastRenderedPageBreak/>
        <w:drawing>
          <wp:inline distT="0" distB="0" distL="0" distR="0" wp14:anchorId="407644FB" wp14:editId="4ACE2ED0">
            <wp:extent cx="3591560" cy="5715000"/>
            <wp:effectExtent l="0" t="0" r="8890" b="0"/>
            <wp:docPr id="4" name="Рисунок 4">
              <a:hlinkClick xmlns:a="http://schemas.openxmlformats.org/drawingml/2006/main" r:id="rId8" tgtFrame="&quot;_blank&quot;" tooltip="&quot;Титульный лист Первого фоли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8" tgtFrame="&quot;_blank&quot;" tooltip="&quot;Титульный лист Первого фоли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5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37BDD" w14:textId="77777777" w:rsidR="0095542A" w:rsidRPr="0095542A" w:rsidRDefault="0095542A" w:rsidP="009554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77777"/>
          <w:sz w:val="27"/>
          <w:szCs w:val="27"/>
          <w:lang w:eastAsia="ru-RU"/>
        </w:rPr>
      </w:pPr>
      <w:r w:rsidRPr="0095542A">
        <w:rPr>
          <w:rFonts w:ascii="Helvetica" w:eastAsia="Times New Roman" w:hAnsi="Helvetica" w:cs="Helvetica"/>
          <w:color w:val="777777"/>
          <w:sz w:val="27"/>
          <w:szCs w:val="27"/>
          <w:lang w:eastAsia="ru-RU"/>
        </w:rPr>
        <w:t>Титульный лист Первого фолио</w:t>
      </w:r>
    </w:p>
    <w:p w14:paraId="0F438B41" w14:textId="77777777" w:rsidR="0095542A" w:rsidRPr="0095542A" w:rsidRDefault="0095542A" w:rsidP="0095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1F868" w14:textId="77777777" w:rsidR="0095542A" w:rsidRPr="0095542A" w:rsidRDefault="0095542A" w:rsidP="009554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О жизни Шекспира мало что известно. Вследствие этого существует версия, будто его произведения принадлежат вовсе не ему, а другому автору, или даже целой группе людей.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34 трупа, согласно подсчетам доктора искусствоведения Александра Аникста, упоминается в самой кровавой пьесе Шекспира «Тит Андроник». Уже в начале трагедии на сцену вносят гроб с останками 20 сыновей Тита Андроника, погибших в боях. Кроме того, по ходу пьесы персонажи совершают 14 убийств, отрубают три руки и отрезают один язык.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lastRenderedPageBreak/>
        <w:br/>
        <w:t>Уильям Шекспир женился в 18-летнем возрасте на 26-летней Энн Хатауэй. В этом браке у них родилось трое детей.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157 лет (с 1681 по 1838 год) на английской сцене исполняли переписанного «Короля Лира» (редакция Наума Тейта). Пьеса имела счастливый конец, в котором Корделия была спасена от смерти.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1 пьеса считается утраченной. «Карденио», написанная, как предполагается, по мотивам эпизода из романа Сервантеса «Дон Кихот», в 1653 году была занесена в регистр гильдии книгопечатников и издателей. Но ни рукопись, ни ее переписи не сохранились. Предположительно, оригинал был скрыт издателем Льюисом Теобальдом, использовавшим похожий сюжет.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181 название растений упоминается в произведениях Шекспира. В 1916 году, в честь 300-летия со дня его смерти, в Центральном парке Нью-Йорка был открыт «Сад Шекспира» с растениями, фигурирующими в сонетах и пьесах. Вдоль дорожек — бронзовые таблички с соответствующими цитатами из произведений. Например: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«Вот майоран, вот мята и лаванда,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Вот ноготки, что спать ложатся с солнцем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И с солнцем пробуждаются в слезах,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И это все — цветы средины лета,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Они подходят людям средних лет».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Зимняя сказка</w:t>
      </w:r>
    </w:p>
    <w:p w14:paraId="56E385AC" w14:textId="77777777" w:rsidR="0095542A" w:rsidRPr="0095542A" w:rsidRDefault="0095542A" w:rsidP="0095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BF3CB" w14:textId="7C94F11A" w:rsidR="0095542A" w:rsidRPr="0095542A" w:rsidRDefault="0095542A" w:rsidP="0095542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95542A">
        <w:rPr>
          <w:rFonts w:ascii="Helvetica" w:eastAsia="Times New Roman" w:hAnsi="Helvetica" w:cs="Helvetica"/>
          <w:noProof/>
          <w:color w:val="167AC6"/>
          <w:sz w:val="30"/>
          <w:szCs w:val="30"/>
          <w:lang w:eastAsia="ru-RU"/>
        </w:rPr>
        <w:lastRenderedPageBreak/>
        <w:drawing>
          <wp:inline distT="0" distB="0" distL="0" distR="0" wp14:anchorId="144138E3" wp14:editId="43CF2395">
            <wp:extent cx="5940425" cy="3303905"/>
            <wp:effectExtent l="0" t="0" r="3175" b="0"/>
            <wp:docPr id="3" name="Рисунок 3">
              <a:hlinkClick xmlns:a="http://schemas.openxmlformats.org/drawingml/2006/main" r:id="rId10" tgtFrame="&quot;_blank&quot;" tooltip="&quot;Шекспировский сад в Нью-Йорк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0" tgtFrame="&quot;_blank&quot;" tooltip="&quot;Шекспировский сад в Нью-Йорк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4AA8F" w14:textId="77777777" w:rsidR="0095542A" w:rsidRPr="0095542A" w:rsidRDefault="0095542A" w:rsidP="0095542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77777"/>
          <w:sz w:val="27"/>
          <w:szCs w:val="27"/>
          <w:lang w:eastAsia="ru-RU"/>
        </w:rPr>
      </w:pPr>
      <w:r w:rsidRPr="0095542A">
        <w:rPr>
          <w:rFonts w:ascii="Helvetica" w:eastAsia="Times New Roman" w:hAnsi="Helvetica" w:cs="Helvetica"/>
          <w:color w:val="777777"/>
          <w:sz w:val="27"/>
          <w:szCs w:val="27"/>
          <w:lang w:eastAsia="ru-RU"/>
        </w:rPr>
        <w:t>Шекспировский сад в Нью-Йорке</w:t>
      </w:r>
    </w:p>
    <w:p w14:paraId="30DFF483" w14:textId="77777777" w:rsidR="0095542A" w:rsidRPr="0095542A" w:rsidRDefault="0095542A" w:rsidP="009554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400C9" w14:textId="77777777" w:rsidR="0095542A" w:rsidRPr="0095542A" w:rsidRDefault="0095542A" w:rsidP="0095542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</w:pP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t>Со временем Шекспир стал настолько богат, что смог позволить себе приобрести усадьбу Нью-Плэйс, которая по размеру была второй в Стратфорде.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Помимо этого, Шекспир вместе с другими актерами построил в Лондоне знаменитый театр «Глобус», а также купил театр «Блэкфрайерс».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Согласно подсчетам специалистов, около 20 000 музыкальных произведений, так или иначе, связаны с творчеством Шекспира.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Интересен факт, что ни один из 4-х внуков драматурга не оставил после себя потомков.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* * *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 xml:space="preserve">2191 раз в текстах пьес, сонетов и стихотворений Уильяма Шекспира употребляется слово love в разных формах. В 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lastRenderedPageBreak/>
        <w:t>литературном наследии Александра Пушкина слова «любовь» и «любить» встречаются 1244 раза.</w:t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</w:r>
      <w:r w:rsidRPr="0095542A">
        <w:rPr>
          <w:rFonts w:ascii="Helvetica" w:eastAsia="Times New Roman" w:hAnsi="Helvetica" w:cs="Helvetica"/>
          <w:color w:val="555555"/>
          <w:sz w:val="30"/>
          <w:szCs w:val="30"/>
          <w:lang w:eastAsia="ru-RU"/>
        </w:rPr>
        <w:br/>
        <w:t>2191 / 1244 = 1,76. Шекспир успел сказать о любви почти в два раза больше, чем Пушкин.</w:t>
      </w:r>
    </w:p>
    <w:p w14:paraId="354B4C32" w14:textId="6E0085F9" w:rsidR="00A26988" w:rsidRDefault="00A26988"/>
    <w:p w14:paraId="25209E37" w14:textId="6F626816" w:rsidR="0095542A" w:rsidRDefault="0095542A"/>
    <w:p w14:paraId="2D401878" w14:textId="0EF76C78" w:rsidR="0095542A" w:rsidRDefault="0095542A"/>
    <w:p w14:paraId="4508E5E6" w14:textId="01688C23" w:rsidR="0095542A" w:rsidRDefault="0095542A"/>
    <w:p w14:paraId="22D4DD8E" w14:textId="5B4444F6" w:rsidR="0095542A" w:rsidRDefault="0095542A"/>
    <w:p w14:paraId="6516756F" w14:textId="29A4003D" w:rsidR="0095542A" w:rsidRDefault="0095542A"/>
    <w:p w14:paraId="13A9E0A1" w14:textId="771B4A5D" w:rsidR="0095542A" w:rsidRDefault="0095542A"/>
    <w:p w14:paraId="6D00D5BB" w14:textId="54146231" w:rsidR="0095542A" w:rsidRDefault="0095542A"/>
    <w:p w14:paraId="2D07C400" w14:textId="1DF6F172" w:rsidR="0095542A" w:rsidRDefault="0095542A"/>
    <w:p w14:paraId="259953CB" w14:textId="06306120" w:rsidR="0095542A" w:rsidRDefault="0095542A"/>
    <w:p w14:paraId="090ABBF4" w14:textId="7BD9435F" w:rsidR="0095542A" w:rsidRDefault="0095542A"/>
    <w:p w14:paraId="58FA9B81" w14:textId="212C97C8" w:rsidR="0095542A" w:rsidRDefault="0095542A"/>
    <w:p w14:paraId="46C7870F" w14:textId="6F951526" w:rsidR="0095542A" w:rsidRDefault="0095542A"/>
    <w:p w14:paraId="455956AE" w14:textId="0F5F1F11" w:rsidR="0095542A" w:rsidRDefault="0095542A"/>
    <w:p w14:paraId="4F377816" w14:textId="1E06C494" w:rsidR="0095542A" w:rsidRDefault="0095542A"/>
    <w:p w14:paraId="04B01A6A" w14:textId="72F21445" w:rsidR="0095542A" w:rsidRDefault="0095542A"/>
    <w:p w14:paraId="4C008B02" w14:textId="4BE1B3F4" w:rsidR="0095542A" w:rsidRDefault="0095542A"/>
    <w:p w14:paraId="2CC16485" w14:textId="77777777" w:rsidR="0095542A" w:rsidRDefault="0095542A"/>
    <w:sectPr w:rsidR="0095542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D611" w14:textId="77777777" w:rsidR="00C05FB1" w:rsidRDefault="00C05FB1" w:rsidP="00C05FB1">
      <w:pPr>
        <w:spacing w:after="0" w:line="240" w:lineRule="auto"/>
      </w:pPr>
      <w:r>
        <w:separator/>
      </w:r>
    </w:p>
  </w:endnote>
  <w:endnote w:type="continuationSeparator" w:id="0">
    <w:p w14:paraId="409B1BB5" w14:textId="77777777" w:rsidR="00C05FB1" w:rsidRDefault="00C05FB1" w:rsidP="00C0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02827"/>
      <w:docPartObj>
        <w:docPartGallery w:val="Page Numbers (Bottom of Page)"/>
        <w:docPartUnique/>
      </w:docPartObj>
    </w:sdtPr>
    <w:sdtContent>
      <w:p w14:paraId="2589AEA6" w14:textId="7FD6256C" w:rsidR="00C05FB1" w:rsidRDefault="00C05FB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4F5373C4" w14:textId="77777777" w:rsidR="00C05FB1" w:rsidRDefault="00C05FB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0D7D" w14:textId="77777777" w:rsidR="00C05FB1" w:rsidRDefault="00C05FB1" w:rsidP="00C05FB1">
      <w:pPr>
        <w:spacing w:after="0" w:line="240" w:lineRule="auto"/>
      </w:pPr>
      <w:r>
        <w:separator/>
      </w:r>
    </w:p>
  </w:footnote>
  <w:footnote w:type="continuationSeparator" w:id="0">
    <w:p w14:paraId="7F6D0E76" w14:textId="77777777" w:rsidR="00C05FB1" w:rsidRDefault="00C05FB1" w:rsidP="00C05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26"/>
    <w:rsid w:val="0095542A"/>
    <w:rsid w:val="00A26988"/>
    <w:rsid w:val="00B61826"/>
    <w:rsid w:val="00C0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4C75"/>
  <w15:chartTrackingRefBased/>
  <w15:docId w15:val="{8E2EC5CF-4A3F-4AF0-9216-9862D88AA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554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554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lavika">
    <w:name w:val="header"/>
    <w:basedOn w:val="Normlny"/>
    <w:link w:val="HlavikaChar"/>
    <w:uiPriority w:val="99"/>
    <w:unhideWhenUsed/>
    <w:rsid w:val="00C0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5FB1"/>
  </w:style>
  <w:style w:type="paragraph" w:styleId="Pta">
    <w:name w:val="footer"/>
    <w:basedOn w:val="Normlny"/>
    <w:link w:val="PtaChar"/>
    <w:uiPriority w:val="99"/>
    <w:unhideWhenUsed/>
    <w:rsid w:val="00C05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5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2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37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0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794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408">
              <w:marLeft w:val="0"/>
              <w:marRight w:val="0"/>
              <w:marTop w:val="15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4" w:color="DDDDDD"/>
                <w:right w:val="single" w:sz="6" w:space="0" w:color="DDDDDD"/>
              </w:divBdr>
              <w:divsChild>
                <w:div w:id="18869071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2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osurff.com/i/0008yG00oIM7/1712070298_1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mosurff.com/i/0008yE00gvNw/untitled.jpe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hyperlink" Target="https://emosurff.com/i/0008yH00lmZw/1712070319_2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632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korolova.ucime.na.dialku@gmail.com</cp:lastModifiedBy>
  <cp:revision>2</cp:revision>
  <dcterms:created xsi:type="dcterms:W3CDTF">2024-10-25T21:55:00Z</dcterms:created>
  <dcterms:modified xsi:type="dcterms:W3CDTF">2024-10-25T21:55:00Z</dcterms:modified>
</cp:coreProperties>
</file>